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88" w:rsidRPr="00EB6032" w:rsidRDefault="00122788" w:rsidP="00122788">
      <w:pPr>
        <w:jc w:val="both"/>
        <w:rPr>
          <w:rFonts w:ascii="Monotype Corsiva" w:hAnsi="Monotype Corsiva"/>
          <w:b/>
          <w:i/>
          <w:sz w:val="24"/>
          <w:szCs w:val="24"/>
        </w:rPr>
      </w:pPr>
      <w:r w:rsidRPr="00EB6032">
        <w:rPr>
          <w:rFonts w:ascii="Monotype Corsiva" w:hAnsi="Monotype Corsiva"/>
          <w:b/>
          <w:i/>
          <w:sz w:val="28"/>
          <w:szCs w:val="28"/>
        </w:rPr>
        <w:t>CO MŮŽEME ROZVÍJET U PŘEDŠKOLÁKŮ A PRVŇÁKŮ?</w:t>
      </w:r>
      <w:r w:rsidRPr="00EB6032">
        <w:rPr>
          <w:rFonts w:ascii="Monotype Corsiva" w:eastAsia="Times New Roman" w:hAnsi="Monotype Corsiva" w:cs="Times New Roman"/>
          <w:noProof/>
          <w:color w:val="888888"/>
          <w:sz w:val="24"/>
          <w:szCs w:val="24"/>
          <w:lang w:eastAsia="cs-CZ"/>
        </w:rPr>
        <w:t xml:space="preserve"> </w:t>
      </w:r>
      <w:r w:rsidRPr="00EB6032">
        <w:rPr>
          <w:rFonts w:ascii="Monotype Corsiva" w:eastAsia="Times New Roman" w:hAnsi="Monotype Corsiva" w:cs="Times New Roman"/>
          <w:noProof/>
          <w:color w:val="888888"/>
          <w:sz w:val="24"/>
          <w:szCs w:val="24"/>
          <w:lang w:eastAsia="cs-CZ"/>
        </w:rPr>
        <w:drawing>
          <wp:inline distT="0" distB="0" distL="0" distR="0" wp14:anchorId="5223B3E1" wp14:editId="3EB89AAD">
            <wp:extent cx="914400" cy="733425"/>
            <wp:effectExtent l="0" t="0" r="0" b="9525"/>
            <wp:docPr id="1" name="Obrázek 1" descr="https://ci3.googleusercontent.com/proxy/BlgpAic_xmSXo6xuDMMQGjFuVGDa6sQMWTqFRxBOFjmB5wRFiELioanoZkwueBVbXyCSYzV21F8ao0Vzyk9e3RwIDg=s0-d-e1-ft#http://www.nahraj-obrazek.cz/?di=91411105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BlgpAic_xmSXo6xuDMMQGjFuVGDa6sQMWTqFRxBOFjmB5wRFiELioanoZkwueBVbXyCSYzV21F8ao0Vzyk9e3RwIDg=s0-d-e1-ft#http://www.nahraj-obrazek.cz/?di=9141110519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ŘEČ</w:t>
      </w:r>
      <w:r w:rsidRPr="00EB6032">
        <w:rPr>
          <w:rFonts w:ascii="Monotype Corsiva" w:hAnsi="Monotype Corsiva"/>
          <w:sz w:val="24"/>
          <w:szCs w:val="24"/>
        </w:rPr>
        <w:t xml:space="preserve"> – rozvíjíme slovní zásobu, cvičíme správnou výslovnost (popisujeme, co vidíme na obrázku/ čteme, vyprávíme příběhy/ povídáme si o tom, co dítě prožilo…/ zaměříme se na správnou techniku vedení rozhovoru/ používáme neverbální komunikaci/ omezíme čas strávený u PC a TV</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JEMNOU A HRUBOU MOTORIKU</w:t>
      </w:r>
      <w:r w:rsidRPr="00EB6032">
        <w:rPr>
          <w:rFonts w:ascii="Monotype Corsiva" w:hAnsi="Monotype Corsiva"/>
          <w:sz w:val="24"/>
          <w:szCs w:val="24"/>
        </w:rPr>
        <w:t xml:space="preserve"> – koordinovaný pohyb, obratnost (házíme a chytáme míč/ běháme, skáčeme…//vystřihujeme, vytrháváme z papíru, hrajeme si s drobnými předměty/ </w:t>
      </w:r>
      <w:r>
        <w:rPr>
          <w:rFonts w:ascii="Monotype Corsiva" w:hAnsi="Monotype Corsiva"/>
          <w:sz w:val="24"/>
          <w:szCs w:val="24"/>
        </w:rPr>
        <w:t xml:space="preserve"> z procvičování např.</w:t>
      </w:r>
      <w:r w:rsidRPr="00EB6032">
        <w:rPr>
          <w:rFonts w:ascii="Monotype Corsiva" w:hAnsi="Monotype Corsiva"/>
          <w:sz w:val="24"/>
          <w:szCs w:val="24"/>
        </w:rPr>
        <w:t xml:space="preserve"> „zobání ptáčka“ </w:t>
      </w:r>
      <w:r>
        <w:rPr>
          <w:rFonts w:ascii="Monotype Corsiva" w:hAnsi="Monotype Corsiva"/>
          <w:sz w:val="24"/>
          <w:szCs w:val="24"/>
        </w:rPr>
        <w:t xml:space="preserve">- </w:t>
      </w:r>
      <w:r w:rsidRPr="00EB6032">
        <w:rPr>
          <w:rFonts w:ascii="Monotype Corsiva" w:hAnsi="Monotype Corsiva"/>
          <w:sz w:val="24"/>
          <w:szCs w:val="24"/>
        </w:rPr>
        <w:t>postupně se palcem dotýkáme ostatních prstů…)</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KOORDINACI RUKY A OKA</w:t>
      </w:r>
      <w:r w:rsidRPr="00EB6032">
        <w:rPr>
          <w:rFonts w:ascii="Monotype Corsiva" w:hAnsi="Monotype Corsiva"/>
          <w:sz w:val="24"/>
          <w:szCs w:val="24"/>
        </w:rPr>
        <w:t xml:space="preserve"> – kreslíme dle předlohy (jednoduché geometrické obrazce, různé tvary), obkreslujeme, spojujeme vytečkované obrázky…</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KRESBU</w:t>
      </w:r>
      <w:r w:rsidRPr="00EB6032">
        <w:rPr>
          <w:rFonts w:ascii="Monotype Corsiva" w:hAnsi="Monotype Corsiva"/>
          <w:sz w:val="24"/>
          <w:szCs w:val="24"/>
        </w:rPr>
        <w:t xml:space="preserve"> – používáme vhodné psací potřeby, dbáme na správné držení a uvolněnou ruku/ začínáme kreslit na velkou plochu (například na tabuli, balicí papír, chodník…), postupně formát zmenšujeme, důležitá je plynulost tahů (malujeme kolečka, vlnky, čárky, oblouky… - grafické cviky můžeme spojit s písničkou, básničkou</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ZRAKOVÉ A SLUCHOVÉ VNÍMÁNÍ</w:t>
      </w:r>
      <w:r w:rsidRPr="00EB6032">
        <w:rPr>
          <w:rFonts w:ascii="Monotype Corsiva" w:hAnsi="Monotype Corsiva"/>
          <w:sz w:val="24"/>
          <w:szCs w:val="24"/>
        </w:rPr>
        <w:t xml:space="preserve"> – skládáme rozstříhané obrázky, puzzle, hrajeme pexeso…, hledáme rozdíly na obrázcích, rozlišujeme zrcadlové tvary, hádáme zvuky, zařazujeme rytmická cvičení (tleskání, dupání, dřívka…), rozeznáváme hlásku na začátku slova (později i na konci), hledáme další slova na stejnou hlásku, vytleskáváme slabiky, rozeznáváme rozdíly mezi hláskami (měkké a tvrdé, krátké a dlouhé), zpíváme si</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ORIENTACI V ČASE, PROSTORU I V PRAKTICKÉM ŽIVOTĚ</w:t>
      </w:r>
      <w:r w:rsidRPr="00EB6032">
        <w:rPr>
          <w:rFonts w:ascii="Monotype Corsiva" w:hAnsi="Monotype Corsiva"/>
          <w:sz w:val="24"/>
          <w:szCs w:val="24"/>
        </w:rPr>
        <w:t xml:space="preserve"> – cvičíme pojmy (nad-pod/vpředu-vzadu/vpravo-vlevo…), procvičujeme na předmětech, obrázku, v místnosti, na vlastním těle…, vysvětlujeme si pojmy – později, včera, zítra, dříve…, popisujeme cestu do školky, apod., povídáme si o jiných státech, o naší zemi…</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PAMĚT A POZORNOST</w:t>
      </w:r>
      <w:r w:rsidRPr="00EB6032">
        <w:rPr>
          <w:rFonts w:ascii="Monotype Corsiva" w:hAnsi="Monotype Corsiva"/>
          <w:sz w:val="24"/>
          <w:szCs w:val="24"/>
        </w:rPr>
        <w:t xml:space="preserve"> – prodlužujeme dobu, po kterou se dokáže soustředit, snažíme se dítě získat pro záměrné „učení“, hrajeme hry: „Tatínek jel na služební cestu a vzal si…“, tichou poštu, „Co chybí?“ „Co se změnilo?“ (v místnosti, na stole, atd.), říkáme si básničky, písničky…</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MYŠLENÍ A PŘEDMATEMATICKÉ PŘEDSTAVY</w:t>
      </w:r>
      <w:r w:rsidRPr="00EB6032">
        <w:rPr>
          <w:rFonts w:ascii="Monotype Corsiva" w:hAnsi="Monotype Corsiva"/>
          <w:sz w:val="24"/>
          <w:szCs w:val="24"/>
        </w:rPr>
        <w:t xml:space="preserve"> – srovnáváme dle velikosti, množství, vlastností, třídíme dle daného kritéria, zadáváme hádanky… trénujeme číselnou řadu do pěti, později deseti (s ukazováním na prstech, předmětech…)</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TVOŘIVOST</w:t>
      </w:r>
      <w:r w:rsidRPr="00EB6032">
        <w:rPr>
          <w:rFonts w:ascii="Monotype Corsiva" w:hAnsi="Monotype Corsiva"/>
          <w:sz w:val="24"/>
          <w:szCs w:val="24"/>
        </w:rPr>
        <w:t xml:space="preserve"> – hrajeme hry (námětové, tvořivé), malujeme, vytváříme, čteme, chodíme do divadla, přírody, povídáme si o tom, co vidíme, slyšíme, prožijeme, chceme zažít, „plánujeme budoucnost“…</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SAMOSTATNOST V SEBEOBSLUZE</w:t>
      </w:r>
      <w:r w:rsidRPr="00EB6032">
        <w:rPr>
          <w:rFonts w:ascii="Monotype Corsiva" w:hAnsi="Monotype Corsiva"/>
          <w:sz w:val="24"/>
          <w:szCs w:val="24"/>
        </w:rPr>
        <w:t xml:space="preserve"> – trénujeme oblékání, správné stolování, dodržování osobní hygieny, vedeme dítě k udržování pořádku ve věcech, k plánování času</w:t>
      </w:r>
    </w:p>
    <w:p w:rsidR="00122788" w:rsidRPr="00EB6032" w:rsidRDefault="00122788" w:rsidP="00122788">
      <w:pPr>
        <w:pStyle w:val="Odstavecseseznamem"/>
        <w:numPr>
          <w:ilvl w:val="0"/>
          <w:numId w:val="1"/>
        </w:numPr>
        <w:jc w:val="both"/>
        <w:rPr>
          <w:rFonts w:ascii="Monotype Corsiva" w:hAnsi="Monotype Corsiva"/>
          <w:sz w:val="24"/>
          <w:szCs w:val="24"/>
        </w:rPr>
      </w:pPr>
      <w:r w:rsidRPr="00EB6032">
        <w:rPr>
          <w:rFonts w:ascii="Monotype Corsiva" w:hAnsi="Monotype Corsiva"/>
          <w:b/>
          <w:sz w:val="24"/>
          <w:szCs w:val="24"/>
        </w:rPr>
        <w:t xml:space="preserve">SCHOPNOST KONTROLOVAT A ŘÍDIT SVÉ CHOVÁNÍ, SOCIÁLNÍ SAMOSTATNOST I VNÍMAVOST </w:t>
      </w:r>
      <w:r w:rsidRPr="00EB6032">
        <w:rPr>
          <w:rFonts w:ascii="Monotype Corsiva" w:hAnsi="Monotype Corsiva"/>
          <w:sz w:val="24"/>
          <w:szCs w:val="24"/>
        </w:rPr>
        <w:t>– dítě by mělo být citově samostatné, dokáže se odloučit od svých blízkých, výkyvy nálady již nejsou tak časté, dokáže samostatně vyjádřit svůj názor, cítí zodpovědnost za své chování, dokáže respektovat dohodnutá pravidla, navazuje kontakty, ve hře se stává partnerem, spolupracuje, uplatňuje pravidla slušného chování, chová se ohleduplně…</w:t>
      </w:r>
    </w:p>
    <w:p w:rsidR="00122788" w:rsidRPr="00EB6032" w:rsidRDefault="00122788" w:rsidP="00122788">
      <w:pPr>
        <w:spacing w:after="0" w:line="240" w:lineRule="auto"/>
        <w:jc w:val="right"/>
        <w:rPr>
          <w:rFonts w:ascii="Monotype Corsiva" w:hAnsi="Monotype Corsiva"/>
          <w:sz w:val="24"/>
          <w:szCs w:val="24"/>
        </w:rPr>
      </w:pPr>
      <w:r w:rsidRPr="00EB6032">
        <w:rPr>
          <w:rFonts w:ascii="Monotype Corsiva" w:eastAsia="Times New Roman" w:hAnsi="Monotype Corsiva" w:cs="Times New Roman"/>
          <w:sz w:val="24"/>
          <w:szCs w:val="24"/>
          <w:lang w:eastAsia="cs-CZ"/>
        </w:rPr>
        <w:t>telefon:   596 012 641</w:t>
      </w:r>
    </w:p>
    <w:p w:rsidR="00122788" w:rsidRPr="00EB6032" w:rsidRDefault="009B087B" w:rsidP="00122788">
      <w:pPr>
        <w:spacing w:after="0" w:line="240" w:lineRule="auto"/>
        <w:jc w:val="right"/>
        <w:rPr>
          <w:rFonts w:ascii="Monotype Corsiva" w:hAnsi="Monotype Corsiva"/>
          <w:sz w:val="24"/>
          <w:szCs w:val="24"/>
        </w:rPr>
      </w:pPr>
      <w:r>
        <w:rPr>
          <w:rFonts w:ascii="Monotype Corsiva" w:eastAsia="Times New Roman" w:hAnsi="Monotype Corsiva" w:cs="Times New Roman"/>
          <w:sz w:val="24"/>
          <w:szCs w:val="24"/>
          <w:lang w:eastAsia="cs-CZ"/>
        </w:rPr>
        <w:t>e-mail:    sekretariat</w:t>
      </w:r>
      <w:r w:rsidR="00122788" w:rsidRPr="00EB6032">
        <w:rPr>
          <w:rFonts w:ascii="Monotype Corsiva" w:eastAsia="Times New Roman" w:hAnsi="Monotype Corsiva" w:cs="Times New Roman"/>
          <w:sz w:val="24"/>
          <w:szCs w:val="24"/>
          <w:lang w:eastAsia="cs-CZ"/>
        </w:rPr>
        <w:t>@zscsa.cz</w:t>
      </w:r>
    </w:p>
    <w:p w:rsidR="00122788" w:rsidRPr="00EB6032" w:rsidRDefault="00122788" w:rsidP="00122788">
      <w:pPr>
        <w:spacing w:after="0" w:line="240" w:lineRule="auto"/>
        <w:jc w:val="right"/>
        <w:rPr>
          <w:rFonts w:ascii="Monotype Corsiva" w:eastAsia="Times New Roman" w:hAnsi="Monotype Corsiva" w:cs="Times New Roman"/>
          <w:sz w:val="24"/>
          <w:szCs w:val="24"/>
          <w:lang w:eastAsia="cs-CZ"/>
        </w:rPr>
      </w:pPr>
      <w:r w:rsidRPr="00EB6032">
        <w:rPr>
          <w:rFonts w:ascii="Monotype Corsiva" w:eastAsia="Times New Roman" w:hAnsi="Monotype Corsiva" w:cs="Times New Roman"/>
          <w:sz w:val="24"/>
          <w:szCs w:val="24"/>
          <w:lang w:eastAsia="cs-CZ"/>
        </w:rPr>
        <w:t xml:space="preserve">web:       </w:t>
      </w:r>
      <w:hyperlink r:id="rId7" w:history="1">
        <w:r w:rsidRPr="00EB6032">
          <w:rPr>
            <w:rStyle w:val="Hypertextovodkaz"/>
            <w:rFonts w:ascii="Monotype Corsiva" w:eastAsia="Times New Roman" w:hAnsi="Monotype Corsiva" w:cs="Times New Roman"/>
            <w:sz w:val="24"/>
            <w:szCs w:val="24"/>
            <w:lang w:eastAsia="cs-CZ"/>
          </w:rPr>
          <w:t>www.zscsa.cz</w:t>
        </w:r>
      </w:hyperlink>
    </w:p>
    <w:p w:rsidR="009B087B" w:rsidRDefault="009B087B" w:rsidP="00122788">
      <w:pPr>
        <w:pStyle w:val="Nadpis1"/>
        <w:rPr>
          <w:rFonts w:ascii="Monotype Corsiva" w:hAnsi="Monotype Corsiva"/>
          <w:sz w:val="36"/>
          <w:szCs w:val="36"/>
        </w:rPr>
      </w:pPr>
    </w:p>
    <w:p w:rsidR="00122788" w:rsidRPr="00EB6032" w:rsidRDefault="00122788" w:rsidP="00122788">
      <w:pPr>
        <w:pStyle w:val="Nadpis1"/>
        <w:rPr>
          <w:rFonts w:ascii="Monotype Corsiva" w:hAnsi="Monotype Corsiva"/>
          <w:sz w:val="36"/>
          <w:szCs w:val="36"/>
        </w:rPr>
      </w:pPr>
      <w:r>
        <w:rPr>
          <w:rFonts w:ascii="Monotype Corsiva" w:hAnsi="Monotype Corsiva"/>
          <w:sz w:val="36"/>
          <w:szCs w:val="36"/>
        </w:rPr>
        <w:lastRenderedPageBreak/>
        <w:t>NÁŠ PRVŇÁČEK</w:t>
      </w:r>
    </w:p>
    <w:p w:rsidR="00122788" w:rsidRPr="00EB6032" w:rsidRDefault="00122788" w:rsidP="00122788">
      <w:pPr>
        <w:rPr>
          <w:rFonts w:ascii="Monotype Corsiva" w:hAnsi="Monotype Corsiva"/>
          <w:sz w:val="24"/>
          <w:szCs w:val="24"/>
        </w:rPr>
      </w:pPr>
      <w:r w:rsidRPr="00EB6032">
        <w:rPr>
          <w:rFonts w:ascii="Monotype Corsiva" w:hAnsi="Monotype Corsiva"/>
          <w:sz w:val="24"/>
          <w:szCs w:val="24"/>
        </w:rPr>
        <w:t xml:space="preserve">Otázek máte možná mnoho a jsou zcela oprávněné a na místě, protože vstup dítěte do školy je nejen pro dítě samotné, ale také pro celou jeho rodinu, velkým krokem. </w:t>
      </w:r>
    </w:p>
    <w:p w:rsidR="00122788" w:rsidRPr="00EB6032" w:rsidRDefault="00122788" w:rsidP="00122788">
      <w:pPr>
        <w:rPr>
          <w:rFonts w:ascii="Monotype Corsiva" w:hAnsi="Monotype Corsiva"/>
          <w:sz w:val="24"/>
          <w:szCs w:val="24"/>
        </w:rPr>
      </w:pPr>
      <w:r w:rsidRPr="00EB6032">
        <w:rPr>
          <w:rFonts w:ascii="Monotype Corsiva" w:hAnsi="Monotype Corsiva"/>
          <w:sz w:val="24"/>
          <w:szCs w:val="24"/>
        </w:rPr>
        <w:t xml:space="preserve">V životě dítěte dochází k velkým změnám, od hravého dětství přechází do světa povinností, i když zatím pouze „malých“. Povinnosti nastávají opět nejen dítěti, ale celé rodině… Proto je velmi důležitý odpovědný přístup, ujasnění hranic v chování, naplánování času potřebného k plnění povinností (školních či mimoškolních) i odpočinku. </w:t>
      </w:r>
    </w:p>
    <w:p w:rsidR="00122788" w:rsidRPr="00EB6032" w:rsidRDefault="00122788" w:rsidP="00122788">
      <w:pPr>
        <w:rPr>
          <w:rFonts w:ascii="Monotype Corsiva" w:hAnsi="Monotype Corsiva"/>
          <w:sz w:val="24"/>
          <w:szCs w:val="24"/>
        </w:rPr>
      </w:pPr>
      <w:r w:rsidRPr="00EB6032">
        <w:rPr>
          <w:rFonts w:ascii="Monotype Corsiva" w:hAnsi="Monotype Corsiva"/>
          <w:sz w:val="24"/>
          <w:szCs w:val="24"/>
        </w:rPr>
        <w:t>Školní zralost a připravenost na vstup do první třídy se posuzuje po stránce fyzické, psychické i sociální. Děti nemusí umět číst, psát, počítat – to se naučí ve škole, ale měly by umět jiné věci.</w:t>
      </w:r>
    </w:p>
    <w:p w:rsidR="00122788" w:rsidRPr="00EB6032" w:rsidRDefault="00122788" w:rsidP="00122788">
      <w:pPr>
        <w:rPr>
          <w:rFonts w:ascii="Monotype Corsiva" w:hAnsi="Monotype Corsiva"/>
          <w:sz w:val="24"/>
          <w:szCs w:val="24"/>
        </w:rPr>
      </w:pPr>
      <w:r w:rsidRPr="00EB6032">
        <w:rPr>
          <w:rFonts w:ascii="Monotype Corsiva" w:hAnsi="Monotype Corsiva"/>
          <w:sz w:val="24"/>
          <w:szCs w:val="24"/>
        </w:rPr>
        <w:t xml:space="preserve">Pokud dětem něco nejde, nezoufejte - jsou různé možnosti rozvoje funkcí důležitých např. pro čtení, psaní a počítání, a to prostřednictvím konkrétních cvičení a her. </w:t>
      </w:r>
    </w:p>
    <w:p w:rsidR="001472FA" w:rsidRDefault="00122788" w:rsidP="00122788">
      <w:pPr>
        <w:rPr>
          <w:rFonts w:ascii="Monotype Corsiva" w:hAnsi="Monotype Corsiva"/>
          <w:sz w:val="24"/>
          <w:szCs w:val="24"/>
        </w:rPr>
      </w:pPr>
      <w:r w:rsidRPr="00EB6032">
        <w:rPr>
          <w:rFonts w:ascii="Monotype Corsiva" w:hAnsi="Monotype Corsiva"/>
          <w:sz w:val="24"/>
          <w:szCs w:val="24"/>
        </w:rPr>
        <w:t>Pokud ale dítě při vstupu do školy neuspěje, tak se i z drobného problému (které se mohou objevovat u většiny) najednou stává problém velký a rodiče musí řešit otázku, jak dál. Pokud si nejste jistí, zda je vaše dítě připraveno, zda zvládá vše, co by měl</w:t>
      </w:r>
      <w:r w:rsidR="001472FA">
        <w:rPr>
          <w:rFonts w:ascii="Monotype Corsiva" w:hAnsi="Monotype Corsiva"/>
          <w:sz w:val="24"/>
          <w:szCs w:val="24"/>
        </w:rPr>
        <w:t>o</w:t>
      </w:r>
      <w:r w:rsidRPr="00EB6032">
        <w:rPr>
          <w:rFonts w:ascii="Monotype Corsiva" w:hAnsi="Monotype Corsiva"/>
          <w:sz w:val="24"/>
          <w:szCs w:val="24"/>
        </w:rPr>
        <w:t xml:space="preserve"> – promluvte si s paní učitelkou v MŠ, oslovte paní učitelky ze ZŠ, školního psychologa… Nemůžete vašeho „prvňáčka“ srovnávat se </w:t>
      </w:r>
      <w:proofErr w:type="spellStart"/>
      <w:r w:rsidRPr="00EB6032">
        <w:rPr>
          <w:rFonts w:ascii="Monotype Corsiva" w:hAnsi="Monotype Corsiva"/>
          <w:sz w:val="24"/>
          <w:szCs w:val="24"/>
        </w:rPr>
        <w:t>sousedovic</w:t>
      </w:r>
      <w:proofErr w:type="spellEnd"/>
      <w:r w:rsidRPr="00EB6032">
        <w:rPr>
          <w:rFonts w:ascii="Monotype Corsiva" w:hAnsi="Monotype Corsiva"/>
          <w:sz w:val="24"/>
          <w:szCs w:val="24"/>
        </w:rPr>
        <w:t xml:space="preserve"> holčičkou, nebo se sourozenci, protože každé dítě je jiné, potřebuje svůj čas, prostor, postup… </w:t>
      </w:r>
    </w:p>
    <w:p w:rsidR="00122788" w:rsidRPr="00EB6032" w:rsidRDefault="00122788" w:rsidP="00122788">
      <w:pPr>
        <w:rPr>
          <w:rFonts w:ascii="Monotype Corsiva" w:hAnsi="Monotype Corsiva"/>
          <w:sz w:val="24"/>
          <w:szCs w:val="24"/>
        </w:rPr>
      </w:pPr>
      <w:r w:rsidRPr="00EB6032">
        <w:rPr>
          <w:rFonts w:ascii="Monotype Corsiva" w:hAnsi="Monotype Corsiva"/>
          <w:sz w:val="24"/>
          <w:szCs w:val="24"/>
        </w:rPr>
        <w:t xml:space="preserve">Po nástupu do školy se </w:t>
      </w:r>
      <w:r w:rsidR="001472FA">
        <w:rPr>
          <w:rFonts w:ascii="Monotype Corsiva" w:hAnsi="Monotype Corsiva"/>
          <w:sz w:val="24"/>
          <w:szCs w:val="24"/>
        </w:rPr>
        <w:t>může</w:t>
      </w:r>
      <w:r w:rsidRPr="00EB6032">
        <w:rPr>
          <w:rFonts w:ascii="Monotype Corsiva" w:hAnsi="Monotype Corsiva"/>
          <w:sz w:val="24"/>
          <w:szCs w:val="24"/>
        </w:rPr>
        <w:t xml:space="preserve"> </w:t>
      </w:r>
      <w:r w:rsidR="001472FA">
        <w:rPr>
          <w:rFonts w:ascii="Monotype Corsiva" w:hAnsi="Monotype Corsiva"/>
          <w:sz w:val="24"/>
          <w:szCs w:val="24"/>
        </w:rPr>
        <w:t>výrazně změnit</w:t>
      </w:r>
      <w:r w:rsidRPr="00EB6032">
        <w:rPr>
          <w:rFonts w:ascii="Monotype Corsiva" w:hAnsi="Monotype Corsiva"/>
          <w:sz w:val="24"/>
          <w:szCs w:val="24"/>
        </w:rPr>
        <w:t xml:space="preserve"> chování dítěte, objeví se potíže (např. zvýšená únava, plačtivost, rozmrzelost, bolesti bříška, hlavy…). Tyto a další projevy souvisí se zvýšenou psychickou zátěží a většinou se jedná o běžný stav (pokud netrvá příliš dlouho!). V žádném případě potíže nebagatelizujte, ale ani nezveličujte. Velmi důležitá je opora a citlivý přístup nejbližšího okolí.  </w:t>
      </w:r>
    </w:p>
    <w:p w:rsidR="00122788" w:rsidRPr="00EB6032" w:rsidRDefault="00122788" w:rsidP="00122788">
      <w:pPr>
        <w:rPr>
          <w:rFonts w:ascii="Monotype Corsiva" w:hAnsi="Monotype Corsiva"/>
          <w:sz w:val="24"/>
          <w:szCs w:val="24"/>
        </w:rPr>
      </w:pPr>
      <w:r w:rsidRPr="00EB6032">
        <w:rPr>
          <w:rFonts w:ascii="Monotype Corsiva" w:hAnsi="Monotype Corsiva"/>
          <w:sz w:val="24"/>
          <w:szCs w:val="24"/>
        </w:rPr>
        <w:t>Vhodné je snížit „ranní stres“ tím, že budeme vstávat dřív a na chystání a odchod do školy budeme mít dostatek času. Vytvořte si rituál (vstávání, hygiena, převlékání, snídaně…). Důležité je také dodržování času, kdy dítě ulehá do postele. V šesti letech by dítě mělo spát průměrně 10 hodin!</w:t>
      </w:r>
    </w:p>
    <w:p w:rsidR="00122788" w:rsidRPr="00EB6032" w:rsidRDefault="00122788" w:rsidP="00122788">
      <w:pPr>
        <w:rPr>
          <w:rFonts w:ascii="Monotype Corsiva" w:hAnsi="Monotype Corsiva"/>
          <w:sz w:val="24"/>
          <w:szCs w:val="24"/>
        </w:rPr>
      </w:pPr>
      <w:r w:rsidRPr="00EB6032">
        <w:rPr>
          <w:rFonts w:ascii="Monotype Corsiva" w:hAnsi="Monotype Corsiva"/>
          <w:sz w:val="24"/>
          <w:szCs w:val="24"/>
        </w:rPr>
        <w:t xml:space="preserve">Aby se dítě do školy těšilo a nebyla pro něj povinná školní docházka utrpením, je důležité zažívat pocit úspěchu. Měli bychom se zaměřit na to, co se dítěti daří, nejen hledat chyby, upozorňovat na ně, přeučovat, poučovat – to je pro každého velmi demotivující. Samozřejmě, že nebudeme „nedostatky“ přehlížet a čekat, že se nějak vyřeší bez nás… Je potřeba aktivně spolupracovat a komunikovat jak s dítětem, tak se školou. </w:t>
      </w:r>
    </w:p>
    <w:p w:rsidR="00122788" w:rsidRPr="00EB6032" w:rsidRDefault="00122788" w:rsidP="00122788">
      <w:pPr>
        <w:pStyle w:val="Normlnweb"/>
        <w:jc w:val="both"/>
        <w:rPr>
          <w:rFonts w:ascii="Monotype Corsiva" w:hAnsi="Monotype Corsiva"/>
        </w:rPr>
      </w:pPr>
      <w:r w:rsidRPr="00EB6032">
        <w:rPr>
          <w:rFonts w:ascii="Monotype Corsiva" w:hAnsi="Monotype Corsiva"/>
        </w:rPr>
        <w:t xml:space="preserve">Vyhněte se strašení školou! Poznámky typu </w:t>
      </w:r>
      <w:r w:rsidRPr="00EB6032">
        <w:rPr>
          <w:rStyle w:val="Zvraznn"/>
          <w:rFonts w:ascii="Monotype Corsiva" w:hAnsi="Monotype Corsiva"/>
        </w:rPr>
        <w:t>„Jen počkej, v</w:t>
      </w:r>
      <w:r w:rsidR="001472FA">
        <w:rPr>
          <w:rStyle w:val="Zvraznn"/>
          <w:rFonts w:ascii="Monotype Corsiva" w:hAnsi="Monotype Corsiva"/>
        </w:rPr>
        <w:t>šak ve škole už tě naučí, tam</w:t>
      </w:r>
      <w:r w:rsidRPr="00EB6032">
        <w:rPr>
          <w:rStyle w:val="Zvraznn"/>
          <w:rFonts w:ascii="Monotype Corsiva" w:hAnsi="Monotype Corsiva"/>
        </w:rPr>
        <w:t xml:space="preserve"> tě přejde zábava</w:t>
      </w:r>
      <w:r w:rsidRPr="00EB6032">
        <w:rPr>
          <w:rFonts w:ascii="Monotype Corsiva" w:hAnsi="Monotype Corsiva"/>
        </w:rPr>
        <w:t xml:space="preserve">…“ mohou v šestileté hlavičce vytvořit pěkný zmatek, byť jsou vysloveny jen v legraci. </w:t>
      </w:r>
    </w:p>
    <w:p w:rsidR="00122788" w:rsidRPr="00EB6032" w:rsidRDefault="00122788" w:rsidP="00122788">
      <w:pPr>
        <w:pStyle w:val="Normlnweb"/>
        <w:jc w:val="both"/>
        <w:rPr>
          <w:rFonts w:ascii="Monotype Corsiva" w:hAnsi="Monotype Corsiva"/>
        </w:rPr>
      </w:pPr>
      <w:r w:rsidRPr="00EB6032">
        <w:rPr>
          <w:rFonts w:ascii="Monotype Corsiva" w:hAnsi="Monotype Corsiva"/>
        </w:rPr>
        <w:t xml:space="preserve">Také kritika školy a paní učitelky není na místě! Učitel v první třídě je osobou, ke které si dítě potřebuje vytvořit blízký vztah. Pokud máte </w:t>
      </w:r>
      <w:r w:rsidR="001472FA">
        <w:rPr>
          <w:rFonts w:ascii="Monotype Corsiva" w:hAnsi="Monotype Corsiva"/>
        </w:rPr>
        <w:t>pochybnosti, řešte to přímo s ním</w:t>
      </w:r>
      <w:r w:rsidRPr="00EB6032">
        <w:rPr>
          <w:rFonts w:ascii="Monotype Corsiva" w:hAnsi="Monotype Corsiva"/>
        </w:rPr>
        <w:t xml:space="preserve">. Poznámky typu </w:t>
      </w:r>
      <w:r w:rsidR="001472FA">
        <w:rPr>
          <w:rStyle w:val="Zvraznn"/>
          <w:rFonts w:ascii="Monotype Corsiva" w:hAnsi="Monotype Corsiva"/>
        </w:rPr>
        <w:t>„Co vám to zas dali</w:t>
      </w:r>
      <w:r w:rsidRPr="00EB6032">
        <w:rPr>
          <w:rStyle w:val="Zvraznn"/>
          <w:rFonts w:ascii="Monotype Corsiva" w:hAnsi="Monotype Corsiva"/>
        </w:rPr>
        <w:t xml:space="preserve"> za blbý úkol“, „On</w:t>
      </w:r>
      <w:r w:rsidR="001472FA">
        <w:rPr>
          <w:rStyle w:val="Zvraznn"/>
          <w:rFonts w:ascii="Monotype Corsiva" w:hAnsi="Monotype Corsiva"/>
        </w:rPr>
        <w:t>/</w:t>
      </w:r>
      <w:r w:rsidRPr="00EB6032">
        <w:rPr>
          <w:rStyle w:val="Zvraznn"/>
          <w:rFonts w:ascii="Monotype Corsiva" w:hAnsi="Monotype Corsiva"/>
        </w:rPr>
        <w:t>a si na tebe zasedl</w:t>
      </w:r>
      <w:r w:rsidR="001472FA">
        <w:rPr>
          <w:rStyle w:val="Zvraznn"/>
          <w:rFonts w:ascii="Monotype Corsiva" w:hAnsi="Monotype Corsiva"/>
        </w:rPr>
        <w:t>/</w:t>
      </w:r>
      <w:r w:rsidRPr="00EB6032">
        <w:rPr>
          <w:rStyle w:val="Zvraznn"/>
          <w:rFonts w:ascii="Monotype Corsiva" w:hAnsi="Monotype Corsiva"/>
        </w:rPr>
        <w:t>a“, „Co vás to učí, ta vaše škola je úplně k ničemu“</w:t>
      </w:r>
      <w:r w:rsidRPr="00EB6032">
        <w:rPr>
          <w:rFonts w:ascii="Monotype Corsiva" w:hAnsi="Monotype Corsiva"/>
        </w:rPr>
        <w:t xml:space="preserve"> a podobně, vyvolávají zá</w:t>
      </w:r>
      <w:r w:rsidR="001472FA">
        <w:rPr>
          <w:rFonts w:ascii="Monotype Corsiva" w:hAnsi="Monotype Corsiva"/>
        </w:rPr>
        <w:t>kladní nedůvěru nejen k učiteli</w:t>
      </w:r>
      <w:r w:rsidRPr="00EB6032">
        <w:rPr>
          <w:rFonts w:ascii="Monotype Corsiva" w:hAnsi="Monotype Corsiva"/>
        </w:rPr>
        <w:t>, ale celému vzdělávacímu systému. Negativní postoj rodičů ke škole či učiteli ovlivňuje motivovanost dítěte. Často se pak ve vyšších ročnících odrazí na problémech s neprospěchem nebo kázní. Škola by měla být prezentována jako místo, kde se dítě dozví něco nového, bude se potkávat s ostatními dětmi a možná se i skamarádí. Buďte ale opatrní – neslibujte dětem něco, co se nemusí splnit!</w:t>
      </w:r>
    </w:p>
    <w:p w:rsidR="00122788" w:rsidRPr="00EB6032" w:rsidRDefault="00122788" w:rsidP="00122788">
      <w:pPr>
        <w:pStyle w:val="Normlnweb"/>
        <w:jc w:val="both"/>
        <w:rPr>
          <w:rFonts w:ascii="Monotype Corsiva" w:hAnsi="Monotype Corsiva"/>
        </w:rPr>
      </w:pPr>
      <w:r w:rsidRPr="00EB6032">
        <w:rPr>
          <w:rFonts w:ascii="Monotype Corsiva" w:hAnsi="Monotype Corsiva"/>
        </w:rPr>
        <w:t> </w:t>
      </w:r>
    </w:p>
    <w:p w:rsidR="00122788" w:rsidRDefault="009B087B" w:rsidP="00122788">
      <w:pPr>
        <w:pStyle w:val="Normlnweb"/>
        <w:ind w:left="720"/>
        <w:jc w:val="right"/>
        <w:rPr>
          <w:rFonts w:ascii="Monotype Corsiva" w:hAnsi="Monotype Corsiva"/>
        </w:rPr>
      </w:pPr>
      <w:r>
        <w:rPr>
          <w:rFonts w:ascii="Monotype Corsiva" w:hAnsi="Monotype Corsiva"/>
        </w:rPr>
        <w:t xml:space="preserve">Přejeme </w:t>
      </w:r>
      <w:r w:rsidR="00122788" w:rsidRPr="00EB6032">
        <w:rPr>
          <w:rFonts w:ascii="Monotype Corsiva" w:hAnsi="Monotype Corsiva"/>
        </w:rPr>
        <w:t>vám krá</w:t>
      </w:r>
      <w:bookmarkStart w:id="0" w:name="_GoBack"/>
      <w:bookmarkEnd w:id="0"/>
      <w:r w:rsidR="00122788" w:rsidRPr="00EB6032">
        <w:rPr>
          <w:rFonts w:ascii="Monotype Corsiva" w:hAnsi="Monotype Corsiva"/>
        </w:rPr>
        <w:t xml:space="preserve">sné, nejen </w:t>
      </w:r>
      <w:r w:rsidR="00122788">
        <w:rPr>
          <w:rFonts w:ascii="Monotype Corsiva" w:hAnsi="Monotype Corsiva"/>
        </w:rPr>
        <w:t xml:space="preserve">ty </w:t>
      </w:r>
      <w:r w:rsidR="00122788" w:rsidRPr="00EB6032">
        <w:rPr>
          <w:rFonts w:ascii="Monotype Corsiva" w:hAnsi="Monotype Corsiva"/>
        </w:rPr>
        <w:t>první, školní</w:t>
      </w:r>
      <w:r w:rsidR="00122788">
        <w:rPr>
          <w:rFonts w:ascii="Monotype Corsiva" w:hAnsi="Monotype Corsiva"/>
        </w:rPr>
        <w:t xml:space="preserve"> dny na</w:t>
      </w:r>
      <w:r w:rsidR="00122788" w:rsidRPr="00EB6032">
        <w:rPr>
          <w:rFonts w:ascii="Monotype Corsiva" w:hAnsi="Monotype Corsiva"/>
        </w:rPr>
        <w:t xml:space="preserve"> naší škole. </w:t>
      </w:r>
    </w:p>
    <w:sectPr w:rsidR="00122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879"/>
    <w:multiLevelType w:val="hybridMultilevel"/>
    <w:tmpl w:val="CCB4990A"/>
    <w:lvl w:ilvl="0" w:tplc="6EAE6D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88"/>
    <w:rsid w:val="00083814"/>
    <w:rsid w:val="000E3EA1"/>
    <w:rsid w:val="00122788"/>
    <w:rsid w:val="001472FA"/>
    <w:rsid w:val="001E69D9"/>
    <w:rsid w:val="004126ED"/>
    <w:rsid w:val="00914205"/>
    <w:rsid w:val="009B0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788"/>
  </w:style>
  <w:style w:type="paragraph" w:styleId="Nadpis1">
    <w:name w:val="heading 1"/>
    <w:basedOn w:val="Normln"/>
    <w:link w:val="Nadpis1Char"/>
    <w:uiPriority w:val="9"/>
    <w:qFormat/>
    <w:rsid w:val="00122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2788"/>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122788"/>
    <w:pPr>
      <w:ind w:left="720"/>
      <w:contextualSpacing/>
    </w:pPr>
  </w:style>
  <w:style w:type="character" w:styleId="Hypertextovodkaz">
    <w:name w:val="Hyperlink"/>
    <w:basedOn w:val="Standardnpsmoodstavce"/>
    <w:uiPriority w:val="99"/>
    <w:unhideWhenUsed/>
    <w:rsid w:val="00122788"/>
    <w:rPr>
      <w:color w:val="0563C1" w:themeColor="hyperlink"/>
      <w:u w:val="single"/>
    </w:rPr>
  </w:style>
  <w:style w:type="paragraph" w:styleId="Normlnweb">
    <w:name w:val="Normal (Web)"/>
    <w:basedOn w:val="Normln"/>
    <w:uiPriority w:val="99"/>
    <w:unhideWhenUsed/>
    <w:rsid w:val="001227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22788"/>
    <w:rPr>
      <w:i/>
      <w:iCs/>
    </w:rPr>
  </w:style>
  <w:style w:type="paragraph" w:styleId="Textbubliny">
    <w:name w:val="Balloon Text"/>
    <w:basedOn w:val="Normln"/>
    <w:link w:val="TextbublinyChar"/>
    <w:uiPriority w:val="99"/>
    <w:semiHidden/>
    <w:unhideWhenUsed/>
    <w:rsid w:val="000838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788"/>
  </w:style>
  <w:style w:type="paragraph" w:styleId="Nadpis1">
    <w:name w:val="heading 1"/>
    <w:basedOn w:val="Normln"/>
    <w:link w:val="Nadpis1Char"/>
    <w:uiPriority w:val="9"/>
    <w:qFormat/>
    <w:rsid w:val="00122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2788"/>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122788"/>
    <w:pPr>
      <w:ind w:left="720"/>
      <w:contextualSpacing/>
    </w:pPr>
  </w:style>
  <w:style w:type="character" w:styleId="Hypertextovodkaz">
    <w:name w:val="Hyperlink"/>
    <w:basedOn w:val="Standardnpsmoodstavce"/>
    <w:uiPriority w:val="99"/>
    <w:unhideWhenUsed/>
    <w:rsid w:val="00122788"/>
    <w:rPr>
      <w:color w:val="0563C1" w:themeColor="hyperlink"/>
      <w:u w:val="single"/>
    </w:rPr>
  </w:style>
  <w:style w:type="paragraph" w:styleId="Normlnweb">
    <w:name w:val="Normal (Web)"/>
    <w:basedOn w:val="Normln"/>
    <w:uiPriority w:val="99"/>
    <w:unhideWhenUsed/>
    <w:rsid w:val="001227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22788"/>
    <w:rPr>
      <w:i/>
      <w:iCs/>
    </w:rPr>
  </w:style>
  <w:style w:type="paragraph" w:styleId="Textbubliny">
    <w:name w:val="Balloon Text"/>
    <w:basedOn w:val="Normln"/>
    <w:link w:val="TextbublinyChar"/>
    <w:uiPriority w:val="99"/>
    <w:semiHidden/>
    <w:unhideWhenUsed/>
    <w:rsid w:val="000838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scs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956</Words>
  <Characters>5643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Sborovna ZSCSA</dc:creator>
  <cp:lastModifiedBy>barbora</cp:lastModifiedBy>
  <cp:revision>4</cp:revision>
  <dcterms:created xsi:type="dcterms:W3CDTF">2016-11-21T08:28:00Z</dcterms:created>
  <dcterms:modified xsi:type="dcterms:W3CDTF">2016-11-22T12:51:00Z</dcterms:modified>
</cp:coreProperties>
</file>